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D7F6" w14:textId="77777777" w:rsidR="008C578D" w:rsidRPr="008C578D" w:rsidRDefault="008C578D" w:rsidP="008C578D">
      <w:pPr>
        <w:rPr>
          <w:b/>
          <w:bCs/>
        </w:rPr>
      </w:pPr>
      <w:r w:rsidRPr="008C578D">
        <w:rPr>
          <w:b/>
          <w:bCs/>
        </w:rPr>
        <w:t>Code Enforcement (private)</w:t>
      </w:r>
    </w:p>
    <w:p w14:paraId="5899DECB" w14:textId="77777777" w:rsidR="008C578D" w:rsidRPr="008C578D" w:rsidRDefault="008C578D" w:rsidP="008C578D">
      <w:pPr>
        <w:rPr>
          <w:b/>
          <w:bCs/>
        </w:rPr>
      </w:pPr>
      <w:r w:rsidRPr="008C578D">
        <w:rPr>
          <w:b/>
          <w:bCs/>
        </w:rPr>
        <w:t>#17277538</w:t>
      </w:r>
    </w:p>
    <w:p w14:paraId="2204F733" w14:textId="77777777" w:rsidR="008C578D" w:rsidRPr="008C578D" w:rsidRDefault="008C578D" w:rsidP="008C578D">
      <w:pPr>
        <w:rPr>
          <w:b/>
          <w:bCs/>
        </w:rPr>
      </w:pPr>
      <w:r w:rsidRPr="008C578D">
        <w:rPr>
          <w:b/>
          <w:bCs/>
        </w:rPr>
        <w:t>Completed</w:t>
      </w:r>
    </w:p>
    <w:p w14:paraId="252B60B4" w14:textId="692827CB" w:rsidR="008C578D" w:rsidRPr="008C578D" w:rsidRDefault="00AB6CA0" w:rsidP="008C578D">
      <w:pPr>
        <w:rPr>
          <w:b/>
          <w:bCs/>
        </w:rPr>
      </w:pPr>
      <w:r>
        <w:rPr>
          <w:b/>
          <w:bCs/>
        </w:rPr>
        <w:t>#########</w:t>
      </w:r>
      <w:r w:rsidR="008C578D" w:rsidRPr="008C578D">
        <w:rPr>
          <w:b/>
          <w:bCs/>
        </w:rPr>
        <w:t> submitted 3 months ago</w:t>
      </w:r>
      <w:r w:rsidR="0089300C">
        <w:rPr>
          <w:b/>
          <w:bCs/>
        </w:rPr>
        <w:t xml:space="preserve"> (August 21</w:t>
      </w:r>
      <w:r w:rsidR="0089300C" w:rsidRPr="0089300C">
        <w:rPr>
          <w:b/>
          <w:bCs/>
          <w:vertAlign w:val="superscript"/>
        </w:rPr>
        <w:t>st</w:t>
      </w:r>
      <w:r w:rsidR="0089300C">
        <w:rPr>
          <w:b/>
          <w:bCs/>
        </w:rPr>
        <w:t>, 2025)</w:t>
      </w:r>
    </w:p>
    <w:p w14:paraId="3CC31AF5" w14:textId="77777777" w:rsidR="008C578D" w:rsidRPr="008C578D" w:rsidRDefault="008C578D" w:rsidP="008C578D">
      <w:r w:rsidRPr="008C578D">
        <w:rPr>
          <w:b/>
          <w:bCs/>
        </w:rPr>
        <w:t>Subject:</w:t>
      </w:r>
      <w:r w:rsidRPr="008C578D">
        <w:t xml:space="preserve"> Complaint Regarding Shed Placement, Property Line Violation, and Unpermitted Retaining Wall Surcharge</w:t>
      </w:r>
      <w:r w:rsidRPr="008C578D">
        <w:br/>
      </w:r>
      <w:r w:rsidRPr="008C578D">
        <w:rPr>
          <w:b/>
          <w:bCs/>
        </w:rPr>
        <w:t>Property Address:</w:t>
      </w:r>
      <w:r w:rsidRPr="008C578D">
        <w:t xml:space="preserve"> 3311 S 2nd Way</w:t>
      </w:r>
    </w:p>
    <w:p w14:paraId="23EDFEE0" w14:textId="6B678FBC" w:rsidR="008C578D" w:rsidRPr="008C578D" w:rsidRDefault="008C578D" w:rsidP="008C578D"/>
    <w:p w14:paraId="7C5790FE" w14:textId="77777777" w:rsidR="008C578D" w:rsidRPr="008C578D" w:rsidRDefault="008C578D" w:rsidP="008C578D">
      <w:r w:rsidRPr="008C578D">
        <w:t xml:space="preserve">I am submitting this complaint regarding construction occurring at </w:t>
      </w:r>
      <w:r w:rsidRPr="008C578D">
        <w:rPr>
          <w:b/>
          <w:bCs/>
        </w:rPr>
        <w:t>3311 S 2nd Way</w:t>
      </w:r>
      <w:r w:rsidRPr="008C578D">
        <w:t xml:space="preserve">. The neighbor has built a shed that almost touches my fence, and the roof appears to hang over the property line. I was under the impression that structures such as sheds are required to be </w:t>
      </w:r>
      <w:r w:rsidRPr="008C578D">
        <w:rPr>
          <w:b/>
          <w:bCs/>
        </w:rPr>
        <w:t>at least 3 feet from the property line</w:t>
      </w:r>
      <w:r w:rsidRPr="008C578D">
        <w:t>. I am requesting that this be inspected and that the shed be relocated, as it appears to be encroaching on my property.</w:t>
      </w:r>
    </w:p>
    <w:p w14:paraId="46625443" w14:textId="77777777" w:rsidR="008C578D" w:rsidRPr="008C578D" w:rsidRDefault="008C578D" w:rsidP="008C578D">
      <w:r w:rsidRPr="008C578D">
        <w:t>The neighbor has stated that the City permitted him to build both the retaining wall and the shed; however, based on the conditions, engineering requirements, and required setbacks, I find it difficult to believe this was approved as built.</w:t>
      </w:r>
    </w:p>
    <w:p w14:paraId="45476F13" w14:textId="0C81D225" w:rsidR="008C578D" w:rsidRPr="008C578D" w:rsidRDefault="008C578D" w:rsidP="008C578D"/>
    <w:p w14:paraId="607CF27C" w14:textId="110DF660" w:rsidR="008C578D" w:rsidRPr="008C578D" w:rsidRDefault="008C578D" w:rsidP="008C578D">
      <w:pPr>
        <w:rPr>
          <w:b/>
          <w:bCs/>
        </w:rPr>
      </w:pPr>
      <w:r w:rsidRPr="008C578D">
        <w:rPr>
          <w:b/>
          <w:bCs/>
        </w:rPr>
        <w:t xml:space="preserve">Comment – Submitted by </w:t>
      </w:r>
      <w:r w:rsidR="00AB6CA0">
        <w:rPr>
          <w:b/>
          <w:bCs/>
        </w:rPr>
        <w:t>##########</w:t>
      </w:r>
      <w:r w:rsidRPr="008C578D">
        <w:rPr>
          <w:b/>
          <w:bCs/>
        </w:rPr>
        <w:t xml:space="preserve"> (3 Months Ago)</w:t>
      </w:r>
    </w:p>
    <w:p w14:paraId="346F5CEF" w14:textId="77777777" w:rsidR="008C578D" w:rsidRPr="008C578D" w:rsidRDefault="008C578D" w:rsidP="008C578D">
      <w:r w:rsidRPr="008C578D">
        <w:t>The neighbor built a retaining wall and added a surcharge (additional weight on the wall) by placing a shed on top of it. A shed loaded with stored items can weigh thousands of pounds and this load was not accounted for when the neighbor constructed the shed immediately after building the wall.</w:t>
      </w:r>
    </w:p>
    <w:p w14:paraId="2F4D0728" w14:textId="77777777" w:rsidR="008C578D" w:rsidRPr="008C578D" w:rsidRDefault="008C578D" w:rsidP="008C578D">
      <w:r w:rsidRPr="008C578D">
        <w:t xml:space="preserve">The parcel (like mine) is marked for </w:t>
      </w:r>
      <w:r w:rsidRPr="008C578D">
        <w:rPr>
          <w:b/>
          <w:bCs/>
        </w:rPr>
        <w:t>habitat and species restrictions</w:t>
      </w:r>
      <w:r w:rsidRPr="008C578D">
        <w:t>.</w:t>
      </w:r>
    </w:p>
    <w:p w14:paraId="39184433" w14:textId="3ABD5565" w:rsidR="008C578D" w:rsidRPr="008C578D" w:rsidRDefault="008C578D" w:rsidP="008C578D"/>
    <w:p w14:paraId="72FD3AFB" w14:textId="77777777" w:rsidR="008C578D" w:rsidRPr="008C578D" w:rsidRDefault="008C578D" w:rsidP="008C578D">
      <w:pPr>
        <w:rPr>
          <w:b/>
          <w:bCs/>
        </w:rPr>
      </w:pPr>
      <w:r w:rsidRPr="008C578D">
        <w:rPr>
          <w:b/>
          <w:bCs/>
        </w:rPr>
        <w:t>Explanation of Retaining Wall and Surcharge Requirements</w:t>
      </w:r>
    </w:p>
    <w:p w14:paraId="77CCA2F2" w14:textId="77777777" w:rsidR="008C578D" w:rsidRPr="008C578D" w:rsidRDefault="008C578D" w:rsidP="008C578D">
      <w:r w:rsidRPr="008C578D">
        <w:rPr>
          <w:b/>
          <w:bCs/>
        </w:rPr>
        <w:t>Retaining wall:</w:t>
      </w:r>
      <w:r w:rsidRPr="008C578D">
        <w:br/>
        <w:t>A wall built to hold back (retain) soil when ground levels differ on each side. Examples include basement walls, landscape walls, or walls at cut slopes.</w:t>
      </w:r>
    </w:p>
    <w:p w14:paraId="0094102F" w14:textId="77777777" w:rsidR="008C578D" w:rsidRPr="008C578D" w:rsidRDefault="008C578D" w:rsidP="008C578D">
      <w:r w:rsidRPr="008C578D">
        <w:rPr>
          <w:b/>
          <w:bCs/>
        </w:rPr>
        <w:t>At any height:</w:t>
      </w:r>
      <w:r w:rsidRPr="008C578D">
        <w:br/>
        <w:t>Even a short wall must be engineered if a surcharge exists. Height does not exempt the wall from engineering requirements.</w:t>
      </w:r>
    </w:p>
    <w:p w14:paraId="4B3D8EB3" w14:textId="77777777" w:rsidR="008C578D" w:rsidRPr="008C578D" w:rsidRDefault="008C578D" w:rsidP="008C578D">
      <w:r w:rsidRPr="008C578D">
        <w:rPr>
          <w:b/>
          <w:bCs/>
        </w:rPr>
        <w:t>Carries a surcharge:</w:t>
      </w:r>
      <w:r w:rsidRPr="008C578D">
        <w:br/>
        <w:t xml:space="preserve">In structural and geotechnical engineering, a surcharge is </w:t>
      </w:r>
      <w:r w:rsidRPr="008C578D">
        <w:rPr>
          <w:b/>
          <w:bCs/>
        </w:rPr>
        <w:t>any additional load</w:t>
      </w:r>
      <w:r w:rsidRPr="008C578D">
        <w:t xml:space="preserve"> applied to the soil behind a retaining wall other than the soil itself.</w:t>
      </w:r>
    </w:p>
    <w:p w14:paraId="139848A4" w14:textId="77777777" w:rsidR="008C578D" w:rsidRPr="008C578D" w:rsidRDefault="008C578D" w:rsidP="008C578D">
      <w:pPr>
        <w:rPr>
          <w:b/>
          <w:bCs/>
        </w:rPr>
      </w:pPr>
      <w:r w:rsidRPr="008C578D">
        <w:rPr>
          <w:b/>
          <w:bCs/>
        </w:rPr>
        <w:t>Common surcharge examples include:</w:t>
      </w:r>
    </w:p>
    <w:p w14:paraId="542771D3" w14:textId="77777777" w:rsidR="008C578D" w:rsidRPr="008C578D" w:rsidRDefault="008C578D" w:rsidP="008C578D">
      <w:pPr>
        <w:numPr>
          <w:ilvl w:val="0"/>
          <w:numId w:val="1"/>
        </w:numPr>
      </w:pPr>
      <w:r w:rsidRPr="008C578D">
        <w:lastRenderedPageBreak/>
        <w:t>A driveway, parking area, or roadway near the wall (vehicle loads).</w:t>
      </w:r>
    </w:p>
    <w:p w14:paraId="084698FA" w14:textId="77777777" w:rsidR="008C578D" w:rsidRPr="008C578D" w:rsidRDefault="008C578D" w:rsidP="008C578D">
      <w:pPr>
        <w:numPr>
          <w:ilvl w:val="0"/>
          <w:numId w:val="1"/>
        </w:numPr>
      </w:pPr>
      <w:r w:rsidRPr="008C578D">
        <w:t>A building, shed, or structure built close to the top of the wall.</w:t>
      </w:r>
    </w:p>
    <w:p w14:paraId="176762D3" w14:textId="77777777" w:rsidR="008C578D" w:rsidRPr="008C578D" w:rsidRDefault="008C578D" w:rsidP="008C578D">
      <w:pPr>
        <w:numPr>
          <w:ilvl w:val="0"/>
          <w:numId w:val="1"/>
        </w:numPr>
      </w:pPr>
      <w:r w:rsidRPr="008C578D">
        <w:t>Stored materials (lumber, pallets, soil stockpiles).</w:t>
      </w:r>
    </w:p>
    <w:p w14:paraId="7446EE60" w14:textId="77777777" w:rsidR="008C578D" w:rsidRPr="008C578D" w:rsidRDefault="008C578D" w:rsidP="008C578D">
      <w:pPr>
        <w:numPr>
          <w:ilvl w:val="0"/>
          <w:numId w:val="1"/>
        </w:numPr>
      </w:pPr>
      <w:r w:rsidRPr="008C578D">
        <w:t>Sloped backfill increasing earth pressure.</w:t>
      </w:r>
    </w:p>
    <w:p w14:paraId="6033BBC7" w14:textId="68525CC1" w:rsidR="008C578D" w:rsidRPr="008C578D" w:rsidRDefault="008C578D" w:rsidP="008C578D"/>
    <w:p w14:paraId="3BB7B881" w14:textId="77777777" w:rsidR="008C578D" w:rsidRPr="008C578D" w:rsidRDefault="008C578D" w:rsidP="008C578D">
      <w:pPr>
        <w:rPr>
          <w:b/>
          <w:bCs/>
        </w:rPr>
      </w:pPr>
      <w:r w:rsidRPr="008C578D">
        <w:rPr>
          <w:b/>
          <w:bCs/>
        </w:rPr>
        <w:t>Clark County Requirements</w:t>
      </w:r>
    </w:p>
    <w:p w14:paraId="122E0655" w14:textId="77777777" w:rsidR="008C578D" w:rsidRPr="008C578D" w:rsidRDefault="008C578D" w:rsidP="008C578D">
      <w:pPr>
        <w:rPr>
          <w:b/>
          <w:bCs/>
        </w:rPr>
      </w:pPr>
      <w:r w:rsidRPr="008C578D">
        <w:rPr>
          <w:b/>
          <w:bCs/>
        </w:rPr>
        <w:t>Clark County Residential Permits</w:t>
      </w:r>
    </w:p>
    <w:p w14:paraId="0AB599B6" w14:textId="77777777" w:rsidR="008C578D" w:rsidRPr="008C578D" w:rsidRDefault="008C578D" w:rsidP="008C578D">
      <w:r w:rsidRPr="008C578D">
        <w:t xml:space="preserve">(From: </w:t>
      </w:r>
      <w:hyperlink r:id="rId7" w:tgtFrame="_new" w:history="1">
        <w:r w:rsidRPr="008C578D">
          <w:rPr>
            <w:rStyle w:val="Hyperlink"/>
          </w:rPr>
          <w:t>https://clark.wa.gov/community-development/residential-permits</w:t>
        </w:r>
      </w:hyperlink>
    </w:p>
    <w:p w14:paraId="5ACEA119" w14:textId="77777777" w:rsidR="008C578D" w:rsidRPr="008C578D" w:rsidRDefault="008C578D" w:rsidP="008C578D">
      <w:r w:rsidRPr="008C578D">
        <w:rPr>
          <w:b/>
          <w:bCs/>
        </w:rPr>
        <w:t>Retaining walls:</w:t>
      </w:r>
      <w:r w:rsidRPr="008C578D">
        <w:br/>
        <w:t xml:space="preserve">A permit is required for retaining walls over </w:t>
      </w:r>
      <w:r w:rsidRPr="008C578D">
        <w:rPr>
          <w:b/>
          <w:bCs/>
        </w:rPr>
        <w:t>four feet in height</w:t>
      </w:r>
      <w:r w:rsidRPr="008C578D">
        <w:t xml:space="preserve">, measured from bottom of footing to top of wall, </w:t>
      </w:r>
      <w:r w:rsidRPr="008C578D">
        <w:rPr>
          <w:b/>
          <w:bCs/>
        </w:rPr>
        <w:t>and/or for walls that support a load</w:t>
      </w:r>
      <w:r w:rsidRPr="008C578D">
        <w:t xml:space="preserve"> (surcharge).</w:t>
      </w:r>
      <w:r w:rsidRPr="008C578D">
        <w:br/>
      </w:r>
      <w:r w:rsidRPr="008C578D">
        <w:rPr>
          <w:b/>
          <w:bCs/>
        </w:rPr>
        <w:t>Engineering by a Washington State registered engineer is required</w:t>
      </w:r>
      <w:r w:rsidRPr="008C578D">
        <w:t xml:space="preserve"> for any retaining wall requiring a permit.</w:t>
      </w:r>
    </w:p>
    <w:p w14:paraId="44072309" w14:textId="77777777" w:rsidR="008C578D" w:rsidRPr="008C578D" w:rsidRDefault="008C578D" w:rsidP="008C578D">
      <w:pPr>
        <w:rPr>
          <w:b/>
          <w:bCs/>
        </w:rPr>
      </w:pPr>
      <w:r w:rsidRPr="008C578D">
        <w:rPr>
          <w:b/>
          <w:bCs/>
        </w:rPr>
        <w:t>ADS Permit – Additional Dwelling or Structure Permit</w:t>
      </w:r>
    </w:p>
    <w:p w14:paraId="60D7D9C6" w14:textId="77777777" w:rsidR="008C578D" w:rsidRPr="008C578D" w:rsidRDefault="008C578D" w:rsidP="008C578D">
      <w:r w:rsidRPr="008C578D">
        <w:t>Required for:</w:t>
      </w:r>
    </w:p>
    <w:p w14:paraId="53CA6209" w14:textId="77777777" w:rsidR="008C578D" w:rsidRPr="008C578D" w:rsidRDefault="008C578D" w:rsidP="008C578D">
      <w:pPr>
        <w:numPr>
          <w:ilvl w:val="0"/>
          <w:numId w:val="2"/>
        </w:numPr>
      </w:pPr>
      <w:r w:rsidRPr="008C578D">
        <w:t>Accessory buildings</w:t>
      </w:r>
    </w:p>
    <w:p w14:paraId="161FDCB2" w14:textId="77777777" w:rsidR="008C578D" w:rsidRPr="008C578D" w:rsidRDefault="008C578D" w:rsidP="008C578D">
      <w:pPr>
        <w:numPr>
          <w:ilvl w:val="0"/>
          <w:numId w:val="2"/>
        </w:numPr>
      </w:pPr>
      <w:r w:rsidRPr="008C578D">
        <w:t>Sheds</w:t>
      </w:r>
    </w:p>
    <w:p w14:paraId="5F6261F1" w14:textId="77777777" w:rsidR="008C578D" w:rsidRPr="008C578D" w:rsidRDefault="008C578D" w:rsidP="008C578D">
      <w:pPr>
        <w:numPr>
          <w:ilvl w:val="0"/>
          <w:numId w:val="2"/>
        </w:numPr>
      </w:pPr>
      <w:r w:rsidRPr="008C578D">
        <w:t>Carports</w:t>
      </w:r>
    </w:p>
    <w:p w14:paraId="5C544D1D" w14:textId="77777777" w:rsidR="008C578D" w:rsidRPr="008C578D" w:rsidRDefault="008C578D" w:rsidP="008C578D">
      <w:pPr>
        <w:numPr>
          <w:ilvl w:val="0"/>
          <w:numId w:val="2"/>
        </w:numPr>
      </w:pPr>
      <w:r w:rsidRPr="008C578D">
        <w:t>Decks</w:t>
      </w:r>
    </w:p>
    <w:p w14:paraId="291F4753" w14:textId="77777777" w:rsidR="008C578D" w:rsidRPr="008C578D" w:rsidRDefault="008C578D" w:rsidP="008C578D">
      <w:pPr>
        <w:numPr>
          <w:ilvl w:val="0"/>
          <w:numId w:val="2"/>
        </w:numPr>
      </w:pPr>
      <w:r w:rsidRPr="008C578D">
        <w:t>Garages</w:t>
      </w:r>
    </w:p>
    <w:p w14:paraId="3000034F" w14:textId="77777777" w:rsidR="008C578D" w:rsidRPr="008C578D" w:rsidRDefault="008C578D" w:rsidP="008C578D">
      <w:pPr>
        <w:numPr>
          <w:ilvl w:val="0"/>
          <w:numId w:val="2"/>
        </w:numPr>
      </w:pPr>
      <w:r w:rsidRPr="008C578D">
        <w:t>Guest houses</w:t>
      </w:r>
    </w:p>
    <w:p w14:paraId="0B8BC478" w14:textId="77777777" w:rsidR="008C578D" w:rsidRPr="008C578D" w:rsidRDefault="008C578D" w:rsidP="008C578D">
      <w:pPr>
        <w:numPr>
          <w:ilvl w:val="0"/>
          <w:numId w:val="2"/>
        </w:numPr>
      </w:pPr>
      <w:r w:rsidRPr="008C578D">
        <w:t>Shops</w:t>
      </w:r>
    </w:p>
    <w:p w14:paraId="0BFCF01C" w14:textId="77777777" w:rsidR="008C578D" w:rsidRPr="008C578D" w:rsidRDefault="008C578D" w:rsidP="008C578D">
      <w:pPr>
        <w:numPr>
          <w:ilvl w:val="0"/>
          <w:numId w:val="2"/>
        </w:numPr>
      </w:pPr>
      <w:r w:rsidRPr="008C578D">
        <w:t>Sunrooms</w:t>
      </w:r>
    </w:p>
    <w:p w14:paraId="019424B6" w14:textId="77777777" w:rsidR="008C578D" w:rsidRPr="008C578D" w:rsidRDefault="008C578D" w:rsidP="008C578D">
      <w:pPr>
        <w:numPr>
          <w:ilvl w:val="0"/>
          <w:numId w:val="2"/>
        </w:numPr>
      </w:pPr>
      <w:r w:rsidRPr="008C578D">
        <w:t>Pools</w:t>
      </w:r>
    </w:p>
    <w:p w14:paraId="2B5118FC" w14:textId="77777777" w:rsidR="008C578D" w:rsidRPr="008C578D" w:rsidRDefault="008C578D" w:rsidP="008C578D">
      <w:pPr>
        <w:numPr>
          <w:ilvl w:val="0"/>
          <w:numId w:val="2"/>
        </w:numPr>
      </w:pPr>
      <w:r w:rsidRPr="008C578D">
        <w:t>Saunas</w:t>
      </w:r>
    </w:p>
    <w:p w14:paraId="61383E3C" w14:textId="77777777" w:rsidR="008C578D" w:rsidRPr="008C578D" w:rsidRDefault="008C578D" w:rsidP="008C578D">
      <w:pPr>
        <w:rPr>
          <w:b/>
          <w:bCs/>
        </w:rPr>
      </w:pPr>
      <w:r w:rsidRPr="008C578D">
        <w:rPr>
          <w:b/>
          <w:bCs/>
        </w:rPr>
        <w:t>Clark County Shed Requirements</w:t>
      </w:r>
    </w:p>
    <w:p w14:paraId="45B85C1A" w14:textId="77777777" w:rsidR="008C578D" w:rsidRPr="008C578D" w:rsidRDefault="008C578D" w:rsidP="008C578D">
      <w:r w:rsidRPr="008C578D">
        <w:t>Clark County’s building handout states:</w:t>
      </w:r>
    </w:p>
    <w:p w14:paraId="4CB21A93" w14:textId="77777777" w:rsidR="008C578D" w:rsidRPr="008C578D" w:rsidRDefault="008C578D" w:rsidP="008C578D">
      <w:pPr>
        <w:numPr>
          <w:ilvl w:val="0"/>
          <w:numId w:val="3"/>
        </w:numPr>
      </w:pPr>
      <w:r w:rsidRPr="008C578D">
        <w:t xml:space="preserve">Garden sheds </w:t>
      </w:r>
      <w:r w:rsidRPr="008C578D">
        <w:rPr>
          <w:b/>
          <w:bCs/>
        </w:rPr>
        <w:t>larger than 200 sq. ft.</w:t>
      </w:r>
      <w:r w:rsidRPr="008C578D">
        <w:t xml:space="preserve"> require a permit.</w:t>
      </w:r>
    </w:p>
    <w:p w14:paraId="67B25E07" w14:textId="77777777" w:rsidR="008C578D" w:rsidRPr="008C578D" w:rsidRDefault="008C578D" w:rsidP="008C578D">
      <w:pPr>
        <w:numPr>
          <w:ilvl w:val="0"/>
          <w:numId w:val="3"/>
        </w:numPr>
      </w:pPr>
      <w:r w:rsidRPr="008C578D">
        <w:rPr>
          <w:b/>
          <w:bCs/>
        </w:rPr>
        <w:t>Any size</w:t>
      </w:r>
      <w:r w:rsidRPr="008C578D">
        <w:t xml:space="preserve"> shed in a </w:t>
      </w:r>
      <w:r w:rsidRPr="008C578D">
        <w:rPr>
          <w:b/>
          <w:bCs/>
        </w:rPr>
        <w:t>mobile home park or multi-family zone</w:t>
      </w:r>
      <w:r w:rsidRPr="008C578D">
        <w:t xml:space="preserve"> requires a permit.</w:t>
      </w:r>
    </w:p>
    <w:p w14:paraId="40CE3093" w14:textId="77777777" w:rsidR="008C578D" w:rsidRPr="008C578D" w:rsidRDefault="008C578D" w:rsidP="008C578D">
      <w:pPr>
        <w:numPr>
          <w:ilvl w:val="0"/>
          <w:numId w:val="3"/>
        </w:numPr>
      </w:pPr>
      <w:r w:rsidRPr="008C578D">
        <w:t xml:space="preserve">All sheds must meet </w:t>
      </w:r>
      <w:r w:rsidRPr="008C578D">
        <w:rPr>
          <w:b/>
          <w:bCs/>
        </w:rPr>
        <w:t>setback requirements</w:t>
      </w:r>
      <w:r w:rsidRPr="008C578D">
        <w:t xml:space="preserve"> for the zoning area.</w:t>
      </w:r>
    </w:p>
    <w:p w14:paraId="412A3ECF" w14:textId="77777777" w:rsidR="008C578D" w:rsidRPr="008C578D" w:rsidRDefault="008C578D" w:rsidP="008C578D">
      <w:pPr>
        <w:numPr>
          <w:ilvl w:val="0"/>
          <w:numId w:val="3"/>
        </w:numPr>
      </w:pPr>
      <w:r w:rsidRPr="008C578D">
        <w:lastRenderedPageBreak/>
        <w:t xml:space="preserve">Sheds located in </w:t>
      </w:r>
      <w:r w:rsidRPr="008C578D">
        <w:rPr>
          <w:b/>
          <w:bCs/>
        </w:rPr>
        <w:t>wetland, habitat, or shoreline areas may require additional permits</w:t>
      </w:r>
      <w:r w:rsidRPr="008C578D">
        <w:t>.</w:t>
      </w:r>
      <w:r w:rsidRPr="008C578D">
        <w:br/>
        <w:t>A Permit Technician can clarify requirements for structures in restricted zones.</w:t>
      </w:r>
    </w:p>
    <w:p w14:paraId="0CB86903" w14:textId="548E0B3F" w:rsidR="008C578D" w:rsidRPr="008C578D" w:rsidRDefault="008C578D" w:rsidP="008C578D"/>
    <w:p w14:paraId="19A15B74" w14:textId="77777777" w:rsidR="008C578D" w:rsidRPr="008C578D" w:rsidRDefault="008C578D" w:rsidP="008C578D">
      <w:pPr>
        <w:rPr>
          <w:b/>
          <w:bCs/>
        </w:rPr>
      </w:pPr>
      <w:r w:rsidRPr="008C578D">
        <w:rPr>
          <w:b/>
          <w:bCs/>
        </w:rPr>
        <w:t>Why This Matters: Engineering and Safety Risks</w:t>
      </w:r>
    </w:p>
    <w:p w14:paraId="5E3E2FEE" w14:textId="77777777" w:rsidR="008C578D" w:rsidRPr="008C578D" w:rsidRDefault="008C578D" w:rsidP="008C578D">
      <w:r w:rsidRPr="008C578D">
        <w:t>If a surcharge is not included in the wall’s design, the wall may appear stable initially but can fail dangerously. The main risks include:</w:t>
      </w:r>
    </w:p>
    <w:p w14:paraId="12C19F8C" w14:textId="112BB366" w:rsidR="008C578D" w:rsidRPr="008C578D" w:rsidRDefault="008C578D" w:rsidP="008C578D"/>
    <w:p w14:paraId="2912686C" w14:textId="77777777" w:rsidR="008C578D" w:rsidRPr="008C578D" w:rsidRDefault="008C578D" w:rsidP="008C578D">
      <w:pPr>
        <w:rPr>
          <w:b/>
          <w:bCs/>
        </w:rPr>
      </w:pPr>
      <w:r w:rsidRPr="008C578D">
        <w:rPr>
          <w:b/>
          <w:bCs/>
        </w:rPr>
        <w:t>1. Structural Failure of the Wall</w:t>
      </w:r>
    </w:p>
    <w:p w14:paraId="423CB14E" w14:textId="77777777" w:rsidR="008C578D" w:rsidRPr="008C578D" w:rsidRDefault="008C578D" w:rsidP="008C578D">
      <w:pPr>
        <w:numPr>
          <w:ilvl w:val="0"/>
          <w:numId w:val="4"/>
        </w:numPr>
      </w:pPr>
      <w:r w:rsidRPr="008C578D">
        <w:t>Surcharge increases lateral earth pressure dramatically.</w:t>
      </w:r>
    </w:p>
    <w:p w14:paraId="2D6ACE69" w14:textId="77777777" w:rsidR="008C578D" w:rsidRPr="008C578D" w:rsidRDefault="008C578D" w:rsidP="008C578D">
      <w:pPr>
        <w:numPr>
          <w:ilvl w:val="0"/>
          <w:numId w:val="4"/>
        </w:numPr>
      </w:pPr>
      <w:r w:rsidRPr="008C578D">
        <w:t>A wall not engineered for this can:</w:t>
      </w:r>
    </w:p>
    <w:p w14:paraId="757D5A26" w14:textId="77777777" w:rsidR="008C578D" w:rsidRPr="008C578D" w:rsidRDefault="008C578D" w:rsidP="008C578D">
      <w:pPr>
        <w:numPr>
          <w:ilvl w:val="1"/>
          <w:numId w:val="4"/>
        </w:numPr>
      </w:pPr>
      <w:r w:rsidRPr="008C578D">
        <w:t>Crack (in CMU or poured concrete walls)</w:t>
      </w:r>
    </w:p>
    <w:p w14:paraId="64F852FF" w14:textId="77777777" w:rsidR="008C578D" w:rsidRPr="008C578D" w:rsidRDefault="008C578D" w:rsidP="008C578D">
      <w:pPr>
        <w:numPr>
          <w:ilvl w:val="1"/>
          <w:numId w:val="4"/>
        </w:numPr>
      </w:pPr>
      <w:r w:rsidRPr="008C578D">
        <w:t>Bulge outward</w:t>
      </w:r>
    </w:p>
    <w:p w14:paraId="2594EFC2" w14:textId="77777777" w:rsidR="008C578D" w:rsidRPr="008C578D" w:rsidRDefault="008C578D" w:rsidP="008C578D">
      <w:pPr>
        <w:numPr>
          <w:ilvl w:val="1"/>
          <w:numId w:val="4"/>
        </w:numPr>
      </w:pPr>
      <w:r w:rsidRPr="008C578D">
        <w:t>Lean</w:t>
      </w:r>
    </w:p>
    <w:p w14:paraId="5DBEA743" w14:textId="77777777" w:rsidR="008C578D" w:rsidRPr="008C578D" w:rsidRDefault="008C578D" w:rsidP="008C578D">
      <w:pPr>
        <w:numPr>
          <w:ilvl w:val="1"/>
          <w:numId w:val="4"/>
        </w:numPr>
      </w:pPr>
      <w:r w:rsidRPr="008C578D">
        <w:t>Collapse entirely</w:t>
      </w:r>
    </w:p>
    <w:p w14:paraId="7623A19C" w14:textId="0BDF50CE" w:rsidR="008C578D" w:rsidRPr="008C578D" w:rsidRDefault="008C578D" w:rsidP="008C578D"/>
    <w:p w14:paraId="4FFBC991" w14:textId="77777777" w:rsidR="008C578D" w:rsidRPr="008C578D" w:rsidRDefault="008C578D" w:rsidP="008C578D">
      <w:pPr>
        <w:rPr>
          <w:b/>
          <w:bCs/>
        </w:rPr>
      </w:pPr>
      <w:r w:rsidRPr="008C578D">
        <w:rPr>
          <w:b/>
          <w:bCs/>
        </w:rPr>
        <w:t>2. Collapse Risk to People and Property</w:t>
      </w:r>
    </w:p>
    <w:p w14:paraId="0970AF19" w14:textId="77777777" w:rsidR="008C578D" w:rsidRPr="008C578D" w:rsidRDefault="008C578D" w:rsidP="008C578D">
      <w:r w:rsidRPr="008C578D">
        <w:t>If the wall collapses, soil and debris can fall onto:</w:t>
      </w:r>
    </w:p>
    <w:p w14:paraId="42FA0961" w14:textId="77777777" w:rsidR="008C578D" w:rsidRPr="008C578D" w:rsidRDefault="008C578D" w:rsidP="008C578D">
      <w:pPr>
        <w:numPr>
          <w:ilvl w:val="0"/>
          <w:numId w:val="5"/>
        </w:numPr>
      </w:pPr>
      <w:r w:rsidRPr="008C578D">
        <w:t>People</w:t>
      </w:r>
    </w:p>
    <w:p w14:paraId="0D46AA07" w14:textId="77777777" w:rsidR="008C578D" w:rsidRPr="008C578D" w:rsidRDefault="008C578D" w:rsidP="008C578D">
      <w:pPr>
        <w:numPr>
          <w:ilvl w:val="0"/>
          <w:numId w:val="5"/>
        </w:numPr>
      </w:pPr>
      <w:r w:rsidRPr="008C578D">
        <w:t>Vehicles</w:t>
      </w:r>
    </w:p>
    <w:p w14:paraId="6AF59593" w14:textId="77777777" w:rsidR="008C578D" w:rsidRPr="008C578D" w:rsidRDefault="008C578D" w:rsidP="008C578D">
      <w:pPr>
        <w:numPr>
          <w:ilvl w:val="0"/>
          <w:numId w:val="5"/>
        </w:numPr>
      </w:pPr>
      <w:r w:rsidRPr="008C578D">
        <w:t>Buildings</w:t>
      </w:r>
    </w:p>
    <w:p w14:paraId="6A7809BB" w14:textId="77777777" w:rsidR="008C578D" w:rsidRPr="008C578D" w:rsidRDefault="008C578D" w:rsidP="008C578D">
      <w:r w:rsidRPr="008C578D">
        <w:t xml:space="preserve">Even </w:t>
      </w:r>
      <w:r w:rsidRPr="008C578D">
        <w:rPr>
          <w:b/>
          <w:bCs/>
        </w:rPr>
        <w:t>3–4 ft walls</w:t>
      </w:r>
      <w:r w:rsidRPr="008C578D">
        <w:t xml:space="preserve"> can cause severe injury or fatality if they fail suddenly.</w:t>
      </w:r>
    </w:p>
    <w:p w14:paraId="1A1A4957" w14:textId="7E368027" w:rsidR="008C578D" w:rsidRPr="008C578D" w:rsidRDefault="008C578D" w:rsidP="008C578D"/>
    <w:p w14:paraId="7D7C527D" w14:textId="77777777" w:rsidR="008C578D" w:rsidRPr="008C578D" w:rsidRDefault="008C578D" w:rsidP="008C578D">
      <w:pPr>
        <w:rPr>
          <w:b/>
          <w:bCs/>
        </w:rPr>
      </w:pPr>
      <w:r w:rsidRPr="008C578D">
        <w:rPr>
          <w:b/>
          <w:bCs/>
        </w:rPr>
        <w:t>3. Damage to Nearby Structures</w:t>
      </w:r>
    </w:p>
    <w:p w14:paraId="257574FB" w14:textId="77777777" w:rsidR="008C578D" w:rsidRPr="008C578D" w:rsidRDefault="008C578D" w:rsidP="008C578D">
      <w:r w:rsidRPr="008C578D">
        <w:t>A surcharge transfers additional force into the soil, potentially causing:</w:t>
      </w:r>
    </w:p>
    <w:p w14:paraId="2615867F" w14:textId="77777777" w:rsidR="008C578D" w:rsidRPr="008C578D" w:rsidRDefault="008C578D" w:rsidP="008C578D">
      <w:pPr>
        <w:numPr>
          <w:ilvl w:val="0"/>
          <w:numId w:val="6"/>
        </w:numPr>
      </w:pPr>
      <w:r w:rsidRPr="008C578D">
        <w:t>Foundation cracking</w:t>
      </w:r>
    </w:p>
    <w:p w14:paraId="22D56A4A" w14:textId="77777777" w:rsidR="008C578D" w:rsidRPr="008C578D" w:rsidRDefault="008C578D" w:rsidP="008C578D">
      <w:pPr>
        <w:numPr>
          <w:ilvl w:val="0"/>
          <w:numId w:val="6"/>
        </w:numPr>
      </w:pPr>
      <w:r w:rsidRPr="008C578D">
        <w:t>Slab or pavement cracking</w:t>
      </w:r>
    </w:p>
    <w:p w14:paraId="705B5C8A" w14:textId="77777777" w:rsidR="008C578D" w:rsidRPr="008C578D" w:rsidRDefault="008C578D" w:rsidP="008C578D">
      <w:pPr>
        <w:numPr>
          <w:ilvl w:val="0"/>
          <w:numId w:val="6"/>
        </w:numPr>
      </w:pPr>
      <w:r w:rsidRPr="008C578D">
        <w:t>Settlement of buildings or patios</w:t>
      </w:r>
    </w:p>
    <w:p w14:paraId="7BFA1B28" w14:textId="77777777" w:rsidR="008C578D" w:rsidRPr="008C578D" w:rsidRDefault="008C578D" w:rsidP="008C578D">
      <w:pPr>
        <w:numPr>
          <w:ilvl w:val="0"/>
          <w:numId w:val="6"/>
        </w:numPr>
      </w:pPr>
      <w:r w:rsidRPr="008C578D">
        <w:t>Driveway failures</w:t>
      </w:r>
    </w:p>
    <w:p w14:paraId="44F0C5A4" w14:textId="64F09FFC" w:rsidR="008C578D" w:rsidRPr="008C578D" w:rsidRDefault="008C578D" w:rsidP="008C578D"/>
    <w:p w14:paraId="63DB0502" w14:textId="77777777" w:rsidR="008C578D" w:rsidRPr="008C578D" w:rsidRDefault="008C578D" w:rsidP="008C578D">
      <w:pPr>
        <w:rPr>
          <w:b/>
          <w:bCs/>
        </w:rPr>
      </w:pPr>
      <w:r w:rsidRPr="008C578D">
        <w:rPr>
          <w:b/>
          <w:bCs/>
        </w:rPr>
        <w:lastRenderedPageBreak/>
        <w:t>4. Drainage and Hydrostatic Pressure</w:t>
      </w:r>
    </w:p>
    <w:p w14:paraId="645C1529" w14:textId="77777777" w:rsidR="008C578D" w:rsidRPr="008C578D" w:rsidRDefault="008C578D" w:rsidP="008C578D">
      <w:r w:rsidRPr="008C578D">
        <w:t>Surcharges often accompany additional water loads.</w:t>
      </w:r>
      <w:r w:rsidRPr="008C578D">
        <w:br/>
        <w:t>Improper drainage + surcharge can lead to:</w:t>
      </w:r>
    </w:p>
    <w:p w14:paraId="3BA4B444" w14:textId="77777777" w:rsidR="008C578D" w:rsidRPr="008C578D" w:rsidRDefault="008C578D" w:rsidP="008C578D">
      <w:pPr>
        <w:numPr>
          <w:ilvl w:val="0"/>
          <w:numId w:val="7"/>
        </w:numPr>
      </w:pPr>
      <w:r w:rsidRPr="008C578D">
        <w:t>Hydrostatic pressure buildup</w:t>
      </w:r>
    </w:p>
    <w:p w14:paraId="38A45D89" w14:textId="77777777" w:rsidR="008C578D" w:rsidRPr="008C578D" w:rsidRDefault="008C578D" w:rsidP="008C578D">
      <w:pPr>
        <w:numPr>
          <w:ilvl w:val="0"/>
          <w:numId w:val="7"/>
        </w:numPr>
      </w:pPr>
      <w:r w:rsidRPr="008C578D">
        <w:t>Blowouts</w:t>
      </w:r>
    </w:p>
    <w:p w14:paraId="14A51987" w14:textId="77777777" w:rsidR="008C578D" w:rsidRPr="008C578D" w:rsidRDefault="008C578D" w:rsidP="008C578D">
      <w:pPr>
        <w:numPr>
          <w:ilvl w:val="0"/>
          <w:numId w:val="7"/>
        </w:numPr>
      </w:pPr>
      <w:r w:rsidRPr="008C578D">
        <w:t>Sudden structural failure</w:t>
      </w:r>
    </w:p>
    <w:p w14:paraId="1CD111D5" w14:textId="6E8E521A" w:rsidR="008C578D" w:rsidRPr="008C578D" w:rsidRDefault="008C578D" w:rsidP="008C578D"/>
    <w:p w14:paraId="1BA5DE4A" w14:textId="77777777" w:rsidR="008C578D" w:rsidRPr="008C578D" w:rsidRDefault="008C578D" w:rsidP="008C578D">
      <w:pPr>
        <w:rPr>
          <w:b/>
          <w:bCs/>
        </w:rPr>
      </w:pPr>
      <w:r w:rsidRPr="008C578D">
        <w:rPr>
          <w:b/>
          <w:bCs/>
        </w:rPr>
        <w:t>5. Progressive / Hidden Failures</w:t>
      </w:r>
    </w:p>
    <w:p w14:paraId="454D826B" w14:textId="77777777" w:rsidR="008C578D" w:rsidRPr="008C578D" w:rsidRDefault="008C578D" w:rsidP="008C578D">
      <w:r w:rsidRPr="008C578D">
        <w:t>Problems may not be immediate. Over time, surcharged walls may:</w:t>
      </w:r>
    </w:p>
    <w:p w14:paraId="49910BED" w14:textId="77777777" w:rsidR="008C578D" w:rsidRPr="008C578D" w:rsidRDefault="008C578D" w:rsidP="008C578D">
      <w:pPr>
        <w:numPr>
          <w:ilvl w:val="0"/>
          <w:numId w:val="8"/>
        </w:numPr>
      </w:pPr>
      <w:r w:rsidRPr="008C578D">
        <w:t>Slowly tilt</w:t>
      </w:r>
    </w:p>
    <w:p w14:paraId="5C8360C2" w14:textId="77777777" w:rsidR="008C578D" w:rsidRPr="008C578D" w:rsidRDefault="008C578D" w:rsidP="008C578D">
      <w:pPr>
        <w:numPr>
          <w:ilvl w:val="0"/>
          <w:numId w:val="8"/>
        </w:numPr>
      </w:pPr>
      <w:r w:rsidRPr="008C578D">
        <w:t>Crack</w:t>
      </w:r>
    </w:p>
    <w:p w14:paraId="3723CE44" w14:textId="77777777" w:rsidR="008C578D" w:rsidRPr="008C578D" w:rsidRDefault="008C578D" w:rsidP="008C578D">
      <w:pPr>
        <w:numPr>
          <w:ilvl w:val="0"/>
          <w:numId w:val="8"/>
        </w:numPr>
      </w:pPr>
      <w:r w:rsidRPr="008C578D">
        <w:t>Lose soil</w:t>
      </w:r>
    </w:p>
    <w:p w14:paraId="73ACCDBB" w14:textId="77777777" w:rsidR="008C578D" w:rsidRPr="008C578D" w:rsidRDefault="008C578D" w:rsidP="008C578D">
      <w:pPr>
        <w:numPr>
          <w:ilvl w:val="0"/>
          <w:numId w:val="8"/>
        </w:numPr>
      </w:pPr>
      <w:r w:rsidRPr="008C578D">
        <w:t>Become undermined</w:t>
      </w:r>
    </w:p>
    <w:p w14:paraId="475D86A1" w14:textId="77777777" w:rsidR="008C578D" w:rsidRPr="008C578D" w:rsidRDefault="008C578D" w:rsidP="008C578D">
      <w:pPr>
        <w:numPr>
          <w:ilvl w:val="0"/>
          <w:numId w:val="8"/>
        </w:numPr>
      </w:pPr>
      <w:r w:rsidRPr="008C578D">
        <w:t>Fail during a heavy storm or freeze-thaw cycle</w:t>
      </w:r>
    </w:p>
    <w:p w14:paraId="6A02A687" w14:textId="331CAFBA" w:rsidR="008C578D" w:rsidRPr="008C578D" w:rsidRDefault="008C578D" w:rsidP="008C578D"/>
    <w:p w14:paraId="02BB734C" w14:textId="77777777" w:rsidR="008C578D" w:rsidRPr="008C578D" w:rsidRDefault="008C578D" w:rsidP="008C578D">
      <w:pPr>
        <w:rPr>
          <w:b/>
          <w:bCs/>
        </w:rPr>
      </w:pPr>
      <w:r w:rsidRPr="008C578D">
        <w:rPr>
          <w:b/>
          <w:bCs/>
        </w:rPr>
        <w:t>Bottom Line</w:t>
      </w:r>
    </w:p>
    <w:p w14:paraId="6C42CD73" w14:textId="77777777" w:rsidR="008C578D" w:rsidRPr="008C578D" w:rsidRDefault="008C578D" w:rsidP="008C578D">
      <w:r w:rsidRPr="008C578D">
        <w:t xml:space="preserve">A retaining wall </w:t>
      </w:r>
      <w:r w:rsidRPr="008C578D">
        <w:rPr>
          <w:b/>
          <w:bCs/>
        </w:rPr>
        <w:t>must be engineered</w:t>
      </w:r>
      <w:r w:rsidRPr="008C578D">
        <w:t xml:space="preserve"> if </w:t>
      </w:r>
      <w:r w:rsidRPr="008C578D">
        <w:rPr>
          <w:b/>
          <w:bCs/>
        </w:rPr>
        <w:t>any surcharge</w:t>
      </w:r>
      <w:r w:rsidRPr="008C578D">
        <w:t xml:space="preserve"> is present.</w:t>
      </w:r>
      <w:r w:rsidRPr="008C578D">
        <w:br/>
        <w:t xml:space="preserve">A short wall (3 ft / 1 m) can be </w:t>
      </w:r>
      <w:r w:rsidRPr="008C578D">
        <w:rPr>
          <w:b/>
          <w:bCs/>
        </w:rPr>
        <w:t>dangerous</w:t>
      </w:r>
      <w:r w:rsidRPr="008C578D">
        <w:t xml:space="preserve"> if a shed, patio, or vehicle load is above it.</w:t>
      </w:r>
    </w:p>
    <w:p w14:paraId="59D0A060" w14:textId="77777777" w:rsidR="008C578D" w:rsidRPr="008C578D" w:rsidRDefault="008C578D" w:rsidP="008C578D">
      <w:r w:rsidRPr="008C578D">
        <w:t xml:space="preserve">This is why the County and State do </w:t>
      </w:r>
      <w:r w:rsidRPr="008C578D">
        <w:rPr>
          <w:b/>
          <w:bCs/>
        </w:rPr>
        <w:t>not</w:t>
      </w:r>
      <w:r w:rsidRPr="008C578D">
        <w:t xml:space="preserve"> exempt low walls when surcharges are involved.</w:t>
      </w:r>
    </w:p>
    <w:p w14:paraId="33A56D80" w14:textId="319EC5F2" w:rsidR="008C578D" w:rsidRPr="008C578D" w:rsidRDefault="008C578D" w:rsidP="008C578D"/>
    <w:p w14:paraId="357E76DD" w14:textId="77777777" w:rsidR="0014524C" w:rsidRDefault="0014524C"/>
    <w:sectPr w:rsidR="001452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6BDC" w14:textId="77777777" w:rsidR="00B85A12" w:rsidRDefault="00B85A12" w:rsidP="005174B1">
      <w:pPr>
        <w:spacing w:after="0" w:line="240" w:lineRule="auto"/>
      </w:pPr>
      <w:r>
        <w:separator/>
      </w:r>
    </w:p>
  </w:endnote>
  <w:endnote w:type="continuationSeparator" w:id="0">
    <w:p w14:paraId="33486742" w14:textId="77777777" w:rsidR="00B85A12" w:rsidRDefault="00B85A12" w:rsidP="0051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B08F" w14:textId="0237BEDB" w:rsidR="005174B1" w:rsidRDefault="005174B1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02D1" w14:textId="77777777" w:rsidR="00B85A12" w:rsidRDefault="00B85A12" w:rsidP="005174B1">
      <w:pPr>
        <w:spacing w:after="0" w:line="240" w:lineRule="auto"/>
      </w:pPr>
      <w:r>
        <w:separator/>
      </w:r>
    </w:p>
  </w:footnote>
  <w:footnote w:type="continuationSeparator" w:id="0">
    <w:p w14:paraId="063129E6" w14:textId="77777777" w:rsidR="00B85A12" w:rsidRDefault="00B85A12" w:rsidP="00517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5A48"/>
    <w:multiLevelType w:val="multilevel"/>
    <w:tmpl w:val="A006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424AF"/>
    <w:multiLevelType w:val="multilevel"/>
    <w:tmpl w:val="E94E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E5EE0"/>
    <w:multiLevelType w:val="multilevel"/>
    <w:tmpl w:val="FB48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758AE"/>
    <w:multiLevelType w:val="multilevel"/>
    <w:tmpl w:val="8F5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46AE4"/>
    <w:multiLevelType w:val="multilevel"/>
    <w:tmpl w:val="0BE2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E176B9"/>
    <w:multiLevelType w:val="multilevel"/>
    <w:tmpl w:val="C05C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56614"/>
    <w:multiLevelType w:val="multilevel"/>
    <w:tmpl w:val="A2C6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4C33E7"/>
    <w:multiLevelType w:val="multilevel"/>
    <w:tmpl w:val="C370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117064">
    <w:abstractNumId w:val="1"/>
  </w:num>
  <w:num w:numId="2" w16cid:durableId="1008411476">
    <w:abstractNumId w:val="5"/>
  </w:num>
  <w:num w:numId="3" w16cid:durableId="217785771">
    <w:abstractNumId w:val="7"/>
  </w:num>
  <w:num w:numId="4" w16cid:durableId="1690253560">
    <w:abstractNumId w:val="2"/>
  </w:num>
  <w:num w:numId="5" w16cid:durableId="1578901749">
    <w:abstractNumId w:val="3"/>
  </w:num>
  <w:num w:numId="6" w16cid:durableId="237255372">
    <w:abstractNumId w:val="0"/>
  </w:num>
  <w:num w:numId="7" w16cid:durableId="193276242">
    <w:abstractNumId w:val="4"/>
  </w:num>
  <w:num w:numId="8" w16cid:durableId="417672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8D"/>
    <w:rsid w:val="000A4CF6"/>
    <w:rsid w:val="0014524C"/>
    <w:rsid w:val="005174B1"/>
    <w:rsid w:val="0062797C"/>
    <w:rsid w:val="0089300C"/>
    <w:rsid w:val="008C578D"/>
    <w:rsid w:val="00AB6CA0"/>
    <w:rsid w:val="00B76BDB"/>
    <w:rsid w:val="00B85A12"/>
    <w:rsid w:val="00D0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8E28D"/>
  <w15:chartTrackingRefBased/>
  <w15:docId w15:val="{ECCC29B1-0441-4681-88B8-5267FC39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78D"/>
    <w:rPr>
      <w:rFonts w:ascii="Georgia" w:hAnsi="Georg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7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57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7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4B1"/>
    <w:rPr>
      <w:rFonts w:ascii="Georgia" w:hAnsi="Georgia"/>
      <w:sz w:val="22"/>
    </w:rPr>
  </w:style>
  <w:style w:type="paragraph" w:styleId="Footer">
    <w:name w:val="footer"/>
    <w:basedOn w:val="Normal"/>
    <w:link w:val="FooterChar"/>
    <w:uiPriority w:val="99"/>
    <w:unhideWhenUsed/>
    <w:rsid w:val="0051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4B1"/>
    <w:rPr>
      <w:rFonts w:ascii="Georgia" w:hAnsi="Georg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ark.wa.gov/community-development/residential-permits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Caddy</dc:creator>
  <cp:keywords/>
  <dc:description/>
  <cp:lastModifiedBy>Bryan Caddy</cp:lastModifiedBy>
  <cp:revision>4</cp:revision>
  <cp:lastPrinted>2025-11-19T01:10:00Z</cp:lastPrinted>
  <dcterms:created xsi:type="dcterms:W3CDTF">2025-11-19T01:06:00Z</dcterms:created>
  <dcterms:modified xsi:type="dcterms:W3CDTF">2025-12-09T02:04:00Z</dcterms:modified>
</cp:coreProperties>
</file>